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60A" w:rsidRPr="00324F25" w:rsidRDefault="004B060A" w:rsidP="004B060A">
      <w:pPr>
        <w:rPr>
          <w:sz w:val="28"/>
          <w:szCs w:val="28"/>
        </w:rPr>
      </w:pPr>
      <w:r w:rsidRPr="002E1ED1">
        <w:rPr>
          <w:b/>
          <w:sz w:val="28"/>
          <w:szCs w:val="28"/>
          <w:u w:val="single"/>
        </w:rPr>
        <w:t>Identifying Properties of Matter</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24F25">
        <w:rPr>
          <w:sz w:val="24"/>
          <w:szCs w:val="24"/>
        </w:rPr>
        <w:t>Name</w:t>
      </w:r>
      <w:r w:rsidRPr="00324F25">
        <w:rPr>
          <w:sz w:val="28"/>
          <w:szCs w:val="28"/>
        </w:rPr>
        <w:t>: __</w:t>
      </w:r>
      <w:r>
        <w:rPr>
          <w:sz w:val="28"/>
          <w:szCs w:val="28"/>
        </w:rPr>
        <w:t>_____</w:t>
      </w:r>
      <w:r w:rsidRPr="00324F25">
        <w:rPr>
          <w:sz w:val="28"/>
          <w:szCs w:val="28"/>
        </w:rPr>
        <w:t>__________________</w:t>
      </w:r>
    </w:p>
    <w:p w:rsidR="004B060A" w:rsidRDefault="004B060A" w:rsidP="004B060A">
      <w:r w:rsidRPr="002E1ED1">
        <w:rPr>
          <w:b/>
          <w:u w:val="single"/>
        </w:rPr>
        <w:t>Objective:</w:t>
      </w:r>
      <w:r w:rsidR="005414ED">
        <w:t xml:space="preserve"> </w:t>
      </w:r>
      <w:r>
        <w:t>In this experiment you will identify the physical properties of a number of o</w:t>
      </w:r>
      <w:r w:rsidR="005414ED">
        <w:t xml:space="preserve">bjects provided by your teacher. </w:t>
      </w:r>
      <w:r>
        <w:t xml:space="preserve"> </w:t>
      </w:r>
      <w:r w:rsidR="005414ED">
        <w:t>Y</w:t>
      </w:r>
      <w:r>
        <w:t>ou will calculate the density of several objects, and then when provided with the density of different substances attempt to state the object’s composition.</w:t>
      </w:r>
    </w:p>
    <w:p w:rsidR="0040001D" w:rsidRDefault="00324F25" w:rsidP="002D33E3">
      <w:pPr>
        <w:spacing w:line="240" w:lineRule="auto"/>
      </w:pPr>
      <w:r w:rsidRPr="00EB5E31">
        <w:rPr>
          <w:b/>
          <w:sz w:val="24"/>
          <w:szCs w:val="24"/>
          <w:u w:val="single"/>
        </w:rPr>
        <w:t>Procedure</w:t>
      </w:r>
      <w:proofErr w:type="gramStart"/>
      <w:r w:rsidRPr="00EB5E31">
        <w:rPr>
          <w:sz w:val="24"/>
          <w:szCs w:val="24"/>
        </w:rPr>
        <w:t>:</w:t>
      </w:r>
      <w:proofErr w:type="gramEnd"/>
      <w:r>
        <w:br/>
      </w:r>
      <w:r w:rsidR="0040001D">
        <w:t>1</w:t>
      </w:r>
      <w:r w:rsidR="004B060A">
        <w:t xml:space="preserve">. Fill in the physical properties of the object in the data table. </w:t>
      </w:r>
    </w:p>
    <w:p w:rsidR="004B060A" w:rsidRDefault="0040001D" w:rsidP="002D33E3">
      <w:pPr>
        <w:spacing w:line="240" w:lineRule="auto"/>
      </w:pPr>
      <w:r>
        <w:t>2</w:t>
      </w:r>
      <w:r w:rsidR="004B060A">
        <w:t>. Calculate the mass</w:t>
      </w:r>
      <w:r w:rsidR="00324F25">
        <w:t xml:space="preserve"> of each object by using the scale or </w:t>
      </w:r>
      <w:r>
        <w:t xml:space="preserve">balance. </w:t>
      </w:r>
      <w:r>
        <w:br/>
        <w:t>3</w:t>
      </w:r>
      <w:r w:rsidR="00324F25">
        <w:t xml:space="preserve">. Next, calculate the object’s volume using the displacement method described below: </w:t>
      </w:r>
      <w:r w:rsidR="00324F25">
        <w:br/>
        <w:t xml:space="preserve">a. Pour water into a graduated cylinder or beaker, and record the volume of water in the container on the data table. </w:t>
      </w:r>
      <w:r w:rsidR="00324F25">
        <w:br/>
        <w:t xml:space="preserve">b. Place the object in the container and note the new level of the water. Record the value in the data table. </w:t>
      </w:r>
      <w:r w:rsidR="00324F25">
        <w:br/>
        <w:t>c. To obtain the volume of the object subtract the initial volume of water from the volume of water after the object</w:t>
      </w:r>
      <w:r>
        <w:t xml:space="preserve"> was placed in the container. </w:t>
      </w:r>
      <w:r>
        <w:br/>
        <w:t>4</w:t>
      </w:r>
      <w:r w:rsidR="00324F25">
        <w:t>. Calculate the density by dividing t</w:t>
      </w:r>
      <w:r>
        <w:t xml:space="preserve">he mass by the volume. </w:t>
      </w:r>
      <w:r>
        <w:br/>
        <w:t>5</w:t>
      </w:r>
      <w:r w:rsidR="00324F25">
        <w:t xml:space="preserve">. Listed below are the densities of various objects. Using this list, match the density you calculated to the density of the materials in the chart. </w:t>
      </w:r>
      <w:r w:rsidR="004B060A">
        <w:t xml:space="preserve">Write your guess as to what the mystery substance/item is in the object column. </w:t>
      </w:r>
    </w:p>
    <w:p w:rsidR="002E1ED1" w:rsidRPr="002D33E3" w:rsidRDefault="007D5AC2">
      <w:pPr>
        <w:rPr>
          <w:b/>
        </w:rPr>
      </w:pPr>
      <w:r w:rsidRPr="00D56DEF">
        <w:t>Aluminum</w:t>
      </w:r>
      <w:r w:rsidR="00D56DEF" w:rsidRPr="00D56DEF">
        <w:t>:</w:t>
      </w:r>
      <w:r w:rsidRPr="00D56DEF">
        <w:t xml:space="preserve"> 2.7 g/ml </w:t>
      </w:r>
      <w:r w:rsidRPr="00D56DEF">
        <w:tab/>
      </w:r>
      <w:r w:rsidR="00D56DEF" w:rsidRPr="00D56DEF">
        <w:tab/>
      </w:r>
      <w:r w:rsidRPr="00D56DEF">
        <w:t>Brass</w:t>
      </w:r>
      <w:r w:rsidR="00D56DEF" w:rsidRPr="00D56DEF">
        <w:t>:</w:t>
      </w:r>
      <w:r w:rsidRPr="00D56DEF">
        <w:t xml:space="preserve">  8 g/ml</w:t>
      </w:r>
      <w:r w:rsidRPr="00D56DEF">
        <w:tab/>
      </w:r>
      <w:r w:rsidR="00D56DEF" w:rsidRPr="00D56DEF">
        <w:tab/>
      </w:r>
      <w:r w:rsidRPr="00D56DEF">
        <w:t>Copper</w:t>
      </w:r>
      <w:r w:rsidR="00D56DEF" w:rsidRPr="00D56DEF">
        <w:t>:</w:t>
      </w:r>
      <w:r w:rsidRPr="00D56DEF">
        <w:t xml:space="preserve"> 8.9 g/ml</w:t>
      </w:r>
      <w:r w:rsidRPr="00D56DEF">
        <w:tab/>
        <w:t>Steel</w:t>
      </w:r>
      <w:r w:rsidR="00D56DEF" w:rsidRPr="00D56DEF">
        <w:t>:</w:t>
      </w:r>
      <w:r w:rsidRPr="00D56DEF">
        <w:t xml:space="preserve">  7.6 g/ml</w:t>
      </w:r>
      <w:r w:rsidRPr="00D56DEF">
        <w:tab/>
      </w:r>
      <w:r w:rsidRPr="00D56DEF">
        <w:tab/>
        <w:t>Oak</w:t>
      </w:r>
      <w:r w:rsidR="00D56DEF" w:rsidRPr="00D56DEF">
        <w:t>:</w:t>
      </w:r>
      <w:r w:rsidRPr="00D56DEF">
        <w:t xml:space="preserve"> 0.6-0.9 g/ml</w:t>
      </w:r>
      <w:r w:rsidRPr="00D56DEF">
        <w:tab/>
        <w:t>Pine</w:t>
      </w:r>
      <w:r w:rsidR="00D56DEF" w:rsidRPr="00D56DEF">
        <w:t>:</w:t>
      </w:r>
      <w:r w:rsidR="00D56DEF">
        <w:t xml:space="preserve"> 0.</w:t>
      </w:r>
      <w:r w:rsidRPr="00D56DEF">
        <w:t>35-0.6 g/ml</w:t>
      </w:r>
      <w:r w:rsidR="00D56DEF" w:rsidRPr="00D56DEF">
        <w:t xml:space="preserve">               </w:t>
      </w:r>
      <w:r w:rsidRPr="00D56DEF">
        <w:t>Poplar</w:t>
      </w:r>
      <w:r w:rsidR="00D56DEF" w:rsidRPr="00D56DEF">
        <w:t>:</w:t>
      </w:r>
      <w:r w:rsidRPr="00D56DEF">
        <w:t xml:space="preserve"> 0.35-0.5 g/ml </w:t>
      </w:r>
      <w:r w:rsidR="00D56DEF" w:rsidRPr="00D56DEF">
        <w:tab/>
      </w:r>
      <w:r w:rsidR="00D56DEF" w:rsidRPr="00D56DEF">
        <w:tab/>
      </w:r>
      <w:r w:rsidRPr="00D56DEF">
        <w:t>Acrylic</w:t>
      </w:r>
      <w:r w:rsidR="00D56DEF" w:rsidRPr="00D56DEF">
        <w:t>:</w:t>
      </w:r>
      <w:r w:rsidRPr="00D56DEF">
        <w:t xml:space="preserve"> 1.16-1.19</w:t>
      </w:r>
      <w:r w:rsidR="00D56DEF" w:rsidRPr="00D56DEF">
        <w:t xml:space="preserve"> g/ml</w:t>
      </w:r>
      <w:r w:rsidR="00D56DEF" w:rsidRPr="00D56DEF">
        <w:tab/>
      </w:r>
      <w:r w:rsidR="00D56DEF" w:rsidRPr="00D56DEF">
        <w:tab/>
      </w:r>
      <w:r w:rsidR="00D56DEF">
        <w:tab/>
      </w:r>
      <w:r w:rsidR="00D56DEF">
        <w:tab/>
      </w:r>
      <w:r w:rsidR="00D56DEF" w:rsidRPr="00D56DEF">
        <w:t>PVC: 1.39- 1.42 g/ml</w:t>
      </w:r>
      <w:r w:rsidR="00D56DEF" w:rsidRPr="00D56DEF">
        <w:tab/>
        <w:t>Nylon: 1.13 g/ml</w:t>
      </w:r>
      <w:r w:rsidR="0040001D">
        <w:tab/>
        <w:t>Water: 1.0 g/ml</w:t>
      </w:r>
      <w:r w:rsidR="00EB5E31">
        <w:rPr>
          <w:b/>
        </w:rPr>
        <w:br/>
      </w:r>
      <w:r w:rsidR="00EB5E31">
        <w:rPr>
          <w:b/>
        </w:rPr>
        <w:br/>
      </w:r>
      <w:r w:rsidR="002E1ED1" w:rsidRPr="00EB5E31">
        <w:rPr>
          <w:b/>
          <w:sz w:val="24"/>
          <w:szCs w:val="24"/>
          <w:u w:val="single"/>
        </w:rPr>
        <w:t xml:space="preserve">Data Table: </w:t>
      </w:r>
    </w:p>
    <w:tbl>
      <w:tblPr>
        <w:tblStyle w:val="TableGrid"/>
        <w:tblW w:w="14631" w:type="dxa"/>
        <w:tblLayout w:type="fixed"/>
        <w:tblLook w:val="04A0" w:firstRow="1" w:lastRow="0" w:firstColumn="1" w:lastColumn="0" w:noHBand="0" w:noVBand="1"/>
      </w:tblPr>
      <w:tblGrid>
        <w:gridCol w:w="1828"/>
        <w:gridCol w:w="1829"/>
        <w:gridCol w:w="1829"/>
        <w:gridCol w:w="1829"/>
        <w:gridCol w:w="1829"/>
        <w:gridCol w:w="1829"/>
        <w:gridCol w:w="1829"/>
        <w:gridCol w:w="1829"/>
      </w:tblGrid>
      <w:tr w:rsidR="0040001D" w:rsidTr="0040001D">
        <w:trPr>
          <w:trHeight w:val="746"/>
        </w:trPr>
        <w:tc>
          <w:tcPr>
            <w:tcW w:w="1828" w:type="dxa"/>
          </w:tcPr>
          <w:p w:rsidR="0040001D" w:rsidRDefault="0040001D" w:rsidP="004B060A">
            <w:pPr>
              <w:jc w:val="center"/>
              <w:rPr>
                <w:b/>
              </w:rPr>
            </w:pPr>
            <w:r>
              <w:rPr>
                <w:b/>
              </w:rPr>
              <w:t>Object</w:t>
            </w:r>
          </w:p>
        </w:tc>
        <w:tc>
          <w:tcPr>
            <w:tcW w:w="1829" w:type="dxa"/>
          </w:tcPr>
          <w:p w:rsidR="0040001D" w:rsidRDefault="0040001D" w:rsidP="004B060A">
            <w:pPr>
              <w:jc w:val="center"/>
              <w:rPr>
                <w:b/>
              </w:rPr>
            </w:pPr>
            <w:r>
              <w:rPr>
                <w:b/>
              </w:rPr>
              <w:t>Mass</w:t>
            </w:r>
          </w:p>
          <w:p w:rsidR="0040001D" w:rsidRDefault="0040001D" w:rsidP="004B060A">
            <w:pPr>
              <w:jc w:val="center"/>
              <w:rPr>
                <w:b/>
              </w:rPr>
            </w:pPr>
          </w:p>
        </w:tc>
        <w:tc>
          <w:tcPr>
            <w:tcW w:w="1829" w:type="dxa"/>
          </w:tcPr>
          <w:p w:rsidR="0040001D" w:rsidRDefault="0040001D" w:rsidP="004B060A">
            <w:pPr>
              <w:jc w:val="center"/>
              <w:rPr>
                <w:b/>
              </w:rPr>
            </w:pPr>
            <w:r>
              <w:rPr>
                <w:b/>
              </w:rPr>
              <w:t>Volume in Container before object</w:t>
            </w:r>
          </w:p>
        </w:tc>
        <w:tc>
          <w:tcPr>
            <w:tcW w:w="1829" w:type="dxa"/>
          </w:tcPr>
          <w:p w:rsidR="0040001D" w:rsidRDefault="0040001D" w:rsidP="004B060A">
            <w:pPr>
              <w:jc w:val="center"/>
              <w:rPr>
                <w:b/>
              </w:rPr>
            </w:pPr>
            <w:r>
              <w:rPr>
                <w:b/>
              </w:rPr>
              <w:t>Volume in Container after object</w:t>
            </w:r>
          </w:p>
        </w:tc>
        <w:tc>
          <w:tcPr>
            <w:tcW w:w="1829" w:type="dxa"/>
          </w:tcPr>
          <w:p w:rsidR="0040001D" w:rsidRDefault="0040001D" w:rsidP="004B060A">
            <w:pPr>
              <w:jc w:val="center"/>
              <w:rPr>
                <w:b/>
              </w:rPr>
            </w:pPr>
            <w:r>
              <w:rPr>
                <w:b/>
              </w:rPr>
              <w:t>Volume of Object</w:t>
            </w:r>
          </w:p>
        </w:tc>
        <w:tc>
          <w:tcPr>
            <w:tcW w:w="1829" w:type="dxa"/>
          </w:tcPr>
          <w:p w:rsidR="0040001D" w:rsidRDefault="0040001D" w:rsidP="004B060A">
            <w:pPr>
              <w:jc w:val="center"/>
              <w:rPr>
                <w:b/>
              </w:rPr>
            </w:pPr>
            <w:r>
              <w:rPr>
                <w:b/>
              </w:rPr>
              <w:t>Density</w:t>
            </w:r>
          </w:p>
          <w:p w:rsidR="0040001D" w:rsidRDefault="0040001D" w:rsidP="004B060A">
            <w:pPr>
              <w:jc w:val="center"/>
              <w:rPr>
                <w:b/>
              </w:rPr>
            </w:pPr>
            <w:r>
              <w:rPr>
                <w:b/>
              </w:rPr>
              <w:t>(Density = Mass/Volume)</w:t>
            </w:r>
          </w:p>
        </w:tc>
        <w:tc>
          <w:tcPr>
            <w:tcW w:w="1829" w:type="dxa"/>
          </w:tcPr>
          <w:p w:rsidR="0040001D" w:rsidRDefault="0040001D" w:rsidP="004B060A">
            <w:pPr>
              <w:jc w:val="center"/>
              <w:rPr>
                <w:b/>
              </w:rPr>
            </w:pPr>
            <w:r>
              <w:rPr>
                <w:b/>
              </w:rPr>
              <w:t>Color</w:t>
            </w:r>
          </w:p>
        </w:tc>
        <w:tc>
          <w:tcPr>
            <w:tcW w:w="1829" w:type="dxa"/>
          </w:tcPr>
          <w:p w:rsidR="0040001D" w:rsidRDefault="0040001D" w:rsidP="004B060A">
            <w:pPr>
              <w:jc w:val="center"/>
              <w:rPr>
                <w:b/>
              </w:rPr>
            </w:pPr>
            <w:r>
              <w:rPr>
                <w:b/>
              </w:rPr>
              <w:t>Texture</w:t>
            </w:r>
          </w:p>
        </w:tc>
      </w:tr>
      <w:tr w:rsidR="0040001D" w:rsidTr="0040001D">
        <w:trPr>
          <w:trHeight w:val="847"/>
        </w:trPr>
        <w:tc>
          <w:tcPr>
            <w:tcW w:w="1828"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r>
      <w:tr w:rsidR="0040001D" w:rsidTr="0040001D">
        <w:trPr>
          <w:trHeight w:val="847"/>
        </w:trPr>
        <w:tc>
          <w:tcPr>
            <w:tcW w:w="1828"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r>
      <w:tr w:rsidR="0040001D" w:rsidTr="0040001D">
        <w:trPr>
          <w:trHeight w:val="847"/>
        </w:trPr>
        <w:tc>
          <w:tcPr>
            <w:tcW w:w="1828"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r>
      <w:tr w:rsidR="0040001D" w:rsidTr="0040001D">
        <w:trPr>
          <w:trHeight w:val="847"/>
        </w:trPr>
        <w:tc>
          <w:tcPr>
            <w:tcW w:w="1828"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r>
      <w:tr w:rsidR="0040001D" w:rsidTr="0040001D">
        <w:trPr>
          <w:trHeight w:val="847"/>
        </w:trPr>
        <w:tc>
          <w:tcPr>
            <w:tcW w:w="1828"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c>
          <w:tcPr>
            <w:tcW w:w="1829" w:type="dxa"/>
          </w:tcPr>
          <w:p w:rsidR="0040001D" w:rsidRDefault="0040001D" w:rsidP="004B060A">
            <w:pPr>
              <w:rPr>
                <w:b/>
              </w:rPr>
            </w:pPr>
          </w:p>
        </w:tc>
      </w:tr>
    </w:tbl>
    <w:p w:rsidR="004B060A" w:rsidRDefault="004B060A" w:rsidP="004B060A">
      <w:r w:rsidRPr="002E1ED1">
        <w:rPr>
          <w:b/>
          <w:u w:val="single"/>
        </w:rPr>
        <w:lastRenderedPageBreak/>
        <w:t>Conclusion</w:t>
      </w:r>
      <w:r w:rsidR="0040001D">
        <w:t xml:space="preserve">: </w:t>
      </w:r>
      <w:r>
        <w:t>Write a paragraph describing the more difficult physical properties to identify when working with your objects. Describe how your descriptions may be unreliable, and describe what other properties may be useful in describing the objects.</w:t>
      </w:r>
      <w:r w:rsidR="005414ED">
        <w:t xml:space="preserve"> Describe any problems you encountered when performing the measurements and calculations. How could you have made your measurements more precise? What are some other methods that could be used to identify the composition of matter in objects?</w:t>
      </w:r>
    </w:p>
    <w:p w:rsidR="002E1ED1" w:rsidRDefault="002E1ED1" w:rsidP="002D33E3">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14ED">
        <w:t>___________________________________________________________________</w:t>
      </w:r>
      <w:r w:rsidR="002D33E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0001D">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33E3">
        <w:t>_______________________</w:t>
      </w:r>
    </w:p>
    <w:p w:rsidR="00995C42" w:rsidRDefault="00EC1967" w:rsidP="00EC1967">
      <w:pPr>
        <w:spacing w:line="276" w:lineRule="auto"/>
        <w:jc w:val="center"/>
        <w:rPr>
          <w:sz w:val="44"/>
          <w:szCs w:val="32"/>
        </w:rPr>
      </w:pPr>
      <w:r w:rsidRPr="00EC1967">
        <w:rPr>
          <w:sz w:val="44"/>
          <w:szCs w:val="32"/>
        </w:rPr>
        <w:lastRenderedPageBreak/>
        <w:t>Today we will be using properties of matter to identify unknown substances. Get the sheet from the desk and make a group of three. Sit with them. Read over the lab sheet for today.</w:t>
      </w:r>
      <w:r w:rsidR="00C51560">
        <w:rPr>
          <w:sz w:val="44"/>
          <w:szCs w:val="32"/>
        </w:rPr>
        <w:t xml:space="preserve"> You wil</w:t>
      </w:r>
      <w:r w:rsidR="00995C42">
        <w:rPr>
          <w:sz w:val="44"/>
          <w:szCs w:val="32"/>
        </w:rPr>
        <w:t>l need a calculator each</w:t>
      </w:r>
      <w:r w:rsidR="00C51560">
        <w:rPr>
          <w:sz w:val="44"/>
          <w:szCs w:val="32"/>
        </w:rPr>
        <w:t xml:space="preserve"> and a pencil.</w:t>
      </w:r>
      <w:r w:rsidR="00E8767B">
        <w:rPr>
          <w:sz w:val="44"/>
          <w:szCs w:val="32"/>
        </w:rPr>
        <w:t xml:space="preserve"> Ex</w:t>
      </w:r>
      <w:bookmarkStart w:id="0" w:name="_GoBack"/>
      <w:bookmarkEnd w:id="0"/>
      <w:r w:rsidR="00E8767B">
        <w:rPr>
          <w:sz w:val="44"/>
          <w:szCs w:val="32"/>
        </w:rPr>
        <w:t xml:space="preserve">plain to your group makes why some objects float in water and why others sink. </w:t>
      </w:r>
    </w:p>
    <w:p w:rsidR="00EC1967" w:rsidRPr="00EC1967" w:rsidRDefault="00995C42" w:rsidP="00EC1967">
      <w:pPr>
        <w:spacing w:line="276" w:lineRule="auto"/>
        <w:jc w:val="center"/>
        <w:rPr>
          <w:sz w:val="44"/>
          <w:szCs w:val="32"/>
        </w:rPr>
      </w:pPr>
      <w:r>
        <w:rPr>
          <w:noProof/>
          <w:sz w:val="44"/>
          <w:szCs w:val="32"/>
        </w:rPr>
        <w:drawing>
          <wp:inline distT="0" distB="0" distL="0" distR="0">
            <wp:extent cx="3105150" cy="3476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5">
                      <a:extLst>
                        <a:ext uri="{28A0092B-C50C-407E-A947-70E740481C1C}">
                          <a14:useLocalDpi xmlns:a14="http://schemas.microsoft.com/office/drawing/2010/main" val="0"/>
                        </a:ext>
                      </a:extLst>
                    </a:blip>
                    <a:stretch>
                      <a:fillRect/>
                    </a:stretch>
                  </pic:blipFill>
                  <pic:spPr>
                    <a:xfrm>
                      <a:off x="0" y="0"/>
                      <a:ext cx="3105150" cy="3476625"/>
                    </a:xfrm>
                    <a:prstGeom prst="rect">
                      <a:avLst/>
                    </a:prstGeom>
                  </pic:spPr>
                </pic:pic>
              </a:graphicData>
            </a:graphic>
          </wp:inline>
        </w:drawing>
      </w:r>
      <w:r w:rsidR="00C51560">
        <w:rPr>
          <w:sz w:val="44"/>
          <w:szCs w:val="32"/>
        </w:rPr>
        <w:t xml:space="preserve"> </w:t>
      </w:r>
    </w:p>
    <w:sectPr w:rsidR="00EC1967" w:rsidRPr="00EC1967" w:rsidSect="004B060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D1"/>
    <w:rsid w:val="00006A48"/>
    <w:rsid w:val="000A5DBE"/>
    <w:rsid w:val="002D33E3"/>
    <w:rsid w:val="002E1ED1"/>
    <w:rsid w:val="00324F25"/>
    <w:rsid w:val="003602E8"/>
    <w:rsid w:val="0040001D"/>
    <w:rsid w:val="004B060A"/>
    <w:rsid w:val="005157BD"/>
    <w:rsid w:val="005414ED"/>
    <w:rsid w:val="007B1655"/>
    <w:rsid w:val="007D5AC2"/>
    <w:rsid w:val="00995C42"/>
    <w:rsid w:val="00C51560"/>
    <w:rsid w:val="00D56DEF"/>
    <w:rsid w:val="00E8767B"/>
    <w:rsid w:val="00EB5E31"/>
    <w:rsid w:val="00EC1967"/>
    <w:rsid w:val="00F2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75FB5-07BD-4D54-B07D-EA6C351A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1E8BC-F825-4009-8A3F-ECF7BF17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sgoswami</dc:creator>
  <cp:keywords/>
  <dc:description/>
  <cp:lastModifiedBy>Natalie Farinholt</cp:lastModifiedBy>
  <cp:revision>3</cp:revision>
  <cp:lastPrinted>2016-02-20T13:17:00Z</cp:lastPrinted>
  <dcterms:created xsi:type="dcterms:W3CDTF">2017-03-16T15:57:00Z</dcterms:created>
  <dcterms:modified xsi:type="dcterms:W3CDTF">2017-03-19T14:29:00Z</dcterms:modified>
</cp:coreProperties>
</file>