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A3" w:rsidRDefault="006F2672" w:rsidP="006F2672">
      <w:pPr>
        <w:rPr>
          <w:b/>
          <w:sz w:val="24"/>
          <w:szCs w:val="24"/>
        </w:rPr>
      </w:pPr>
      <w:r w:rsidRPr="000D4B5E">
        <w:rPr>
          <w:b/>
          <w:sz w:val="24"/>
          <w:szCs w:val="24"/>
        </w:rPr>
        <w:t>Earthquakes</w:t>
      </w:r>
      <w:r w:rsidR="000D4B5E">
        <w:rPr>
          <w:b/>
          <w:sz w:val="24"/>
          <w:szCs w:val="24"/>
        </w:rPr>
        <w:t xml:space="preserve"> - Discovery Education Webquest </w:t>
      </w:r>
      <w:r w:rsidR="000D4B5E">
        <w:rPr>
          <w:sz w:val="24"/>
          <w:szCs w:val="24"/>
        </w:rPr>
        <w:tab/>
      </w:r>
      <w:r w:rsidR="000D4B5E">
        <w:rPr>
          <w:sz w:val="24"/>
          <w:szCs w:val="24"/>
        </w:rPr>
        <w:tab/>
      </w:r>
      <w:r w:rsidR="000D4B5E">
        <w:rPr>
          <w:sz w:val="24"/>
          <w:szCs w:val="24"/>
        </w:rPr>
        <w:tab/>
      </w:r>
      <w:r w:rsidR="000D4B5E">
        <w:rPr>
          <w:sz w:val="24"/>
          <w:szCs w:val="24"/>
        </w:rPr>
        <w:tab/>
        <w:t xml:space="preserve">       </w:t>
      </w:r>
      <w:r w:rsidRPr="000D4B5E">
        <w:rPr>
          <w:b/>
          <w:sz w:val="24"/>
          <w:szCs w:val="24"/>
        </w:rPr>
        <w:t>Name:____________________</w:t>
      </w:r>
    </w:p>
    <w:p w:rsidR="000D4B5E" w:rsidRPr="00BA70A3" w:rsidRDefault="000D4B5E" w:rsidP="006F2672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Earthquakes</w:t>
      </w:r>
    </w:p>
    <w:p w:rsidR="006F2672" w:rsidRPr="000D4B5E" w:rsidRDefault="000D4B5E" w:rsidP="000D4B5E">
      <w:pPr>
        <w:pStyle w:val="ListParagraph"/>
        <w:numPr>
          <w:ilvl w:val="0"/>
          <w:numId w:val="2"/>
        </w:numPr>
        <w:spacing w:line="360" w:lineRule="auto"/>
        <w:ind w:left="270"/>
        <w:rPr>
          <w:sz w:val="24"/>
          <w:szCs w:val="24"/>
        </w:rPr>
      </w:pPr>
      <w:r>
        <w:rPr>
          <w:sz w:val="24"/>
          <w:szCs w:val="24"/>
        </w:rPr>
        <w:t xml:space="preserve">What causes earthquakes? </w:t>
      </w:r>
      <w:r w:rsidR="00C149FD" w:rsidRPr="000D4B5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</w:t>
      </w:r>
      <w:r w:rsidR="00C149FD" w:rsidRPr="000D4B5E">
        <w:rPr>
          <w:sz w:val="24"/>
          <w:szCs w:val="24"/>
        </w:rPr>
        <w:t>_______</w:t>
      </w:r>
      <w:r w:rsidR="00BE3388">
        <w:rPr>
          <w:sz w:val="24"/>
          <w:szCs w:val="24"/>
        </w:rPr>
        <w:t>____</w:t>
      </w:r>
      <w:r w:rsidR="00C149FD" w:rsidRPr="000D4B5E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6F2672" w:rsidRPr="000D4B5E" w:rsidRDefault="006F2672" w:rsidP="000D4B5E">
      <w:pPr>
        <w:pStyle w:val="ListParagraph"/>
        <w:numPr>
          <w:ilvl w:val="0"/>
          <w:numId w:val="2"/>
        </w:numPr>
        <w:spacing w:line="360" w:lineRule="auto"/>
        <w:ind w:left="270"/>
        <w:rPr>
          <w:sz w:val="24"/>
          <w:szCs w:val="24"/>
        </w:rPr>
      </w:pPr>
      <w:r w:rsidRPr="000D4B5E">
        <w:rPr>
          <w:sz w:val="24"/>
          <w:szCs w:val="24"/>
        </w:rPr>
        <w:t>Why do most powerful earthquakes happen along boun</w:t>
      </w:r>
      <w:r w:rsidR="000D4B5E">
        <w:rPr>
          <w:sz w:val="24"/>
          <w:szCs w:val="24"/>
        </w:rPr>
        <w:t xml:space="preserve">daries between tectonic plates? </w:t>
      </w:r>
      <w:r w:rsidR="00C149FD" w:rsidRPr="000D4B5E">
        <w:rPr>
          <w:sz w:val="24"/>
          <w:szCs w:val="24"/>
        </w:rPr>
        <w:t>_________</w:t>
      </w:r>
      <w:r w:rsidR="00BE3388">
        <w:rPr>
          <w:sz w:val="24"/>
          <w:szCs w:val="24"/>
        </w:rPr>
        <w:t>____</w:t>
      </w:r>
      <w:r w:rsidR="00C149FD" w:rsidRPr="000D4B5E">
        <w:rPr>
          <w:sz w:val="24"/>
          <w:szCs w:val="24"/>
        </w:rPr>
        <w:t>___ ______________________________________________________________________________</w:t>
      </w:r>
      <w:r w:rsidR="00BE3388">
        <w:rPr>
          <w:sz w:val="24"/>
          <w:szCs w:val="24"/>
        </w:rPr>
        <w:t>____</w:t>
      </w:r>
      <w:r w:rsidR="00C149FD" w:rsidRPr="000D4B5E">
        <w:rPr>
          <w:sz w:val="24"/>
          <w:szCs w:val="24"/>
        </w:rPr>
        <w:t>______</w:t>
      </w:r>
    </w:p>
    <w:p w:rsidR="006F2672" w:rsidRPr="000D4B5E" w:rsidRDefault="006F2672" w:rsidP="000D4B5E">
      <w:pPr>
        <w:pStyle w:val="ListParagraph"/>
        <w:numPr>
          <w:ilvl w:val="0"/>
          <w:numId w:val="2"/>
        </w:numPr>
        <w:spacing w:line="360" w:lineRule="auto"/>
        <w:ind w:left="270"/>
        <w:rPr>
          <w:sz w:val="24"/>
          <w:szCs w:val="24"/>
        </w:rPr>
      </w:pPr>
      <w:r w:rsidRPr="000D4B5E">
        <w:rPr>
          <w:sz w:val="24"/>
          <w:szCs w:val="24"/>
        </w:rPr>
        <w:t xml:space="preserve">Explain how an earthquake can cause a tsunami. </w:t>
      </w:r>
      <w:r w:rsidR="00C149FD" w:rsidRPr="000D4B5E">
        <w:rPr>
          <w:sz w:val="24"/>
          <w:szCs w:val="24"/>
        </w:rPr>
        <w:t>___________________</w:t>
      </w:r>
      <w:r w:rsidR="00C149FD" w:rsidRPr="000D4B5E">
        <w:rPr>
          <w:sz w:val="24"/>
          <w:szCs w:val="24"/>
        </w:rPr>
        <w:t>__________</w:t>
      </w:r>
      <w:r w:rsidR="00C149FD" w:rsidRPr="000D4B5E">
        <w:rPr>
          <w:sz w:val="24"/>
          <w:szCs w:val="24"/>
        </w:rPr>
        <w:t>________</w:t>
      </w:r>
      <w:r w:rsidR="00BE3388">
        <w:rPr>
          <w:sz w:val="24"/>
          <w:szCs w:val="24"/>
        </w:rPr>
        <w:t>____</w:t>
      </w:r>
      <w:r w:rsidR="00C149FD" w:rsidRPr="000D4B5E">
        <w:rPr>
          <w:sz w:val="24"/>
          <w:szCs w:val="24"/>
        </w:rPr>
        <w:t>_______</w:t>
      </w:r>
      <w:r w:rsidR="00C149FD" w:rsidRPr="000D4B5E">
        <w:rPr>
          <w:sz w:val="24"/>
          <w:szCs w:val="24"/>
        </w:rPr>
        <w:t xml:space="preserve"> </w:t>
      </w:r>
      <w:r w:rsidR="00C149FD" w:rsidRPr="000D4B5E">
        <w:rPr>
          <w:sz w:val="24"/>
          <w:szCs w:val="24"/>
        </w:rPr>
        <w:t>_______________________________________________</w:t>
      </w:r>
      <w:r w:rsidR="00C149FD" w:rsidRPr="000D4B5E">
        <w:rPr>
          <w:sz w:val="24"/>
          <w:szCs w:val="24"/>
        </w:rPr>
        <w:t>____________________________</w:t>
      </w:r>
      <w:r w:rsidR="00BE3388">
        <w:rPr>
          <w:sz w:val="24"/>
          <w:szCs w:val="24"/>
        </w:rPr>
        <w:t>____</w:t>
      </w:r>
      <w:r w:rsidR="00C149FD" w:rsidRPr="000D4B5E">
        <w:rPr>
          <w:sz w:val="24"/>
          <w:szCs w:val="24"/>
        </w:rPr>
        <w:t>___</w:t>
      </w:r>
      <w:r w:rsidR="000D4B5E">
        <w:rPr>
          <w:sz w:val="24"/>
          <w:szCs w:val="24"/>
        </w:rPr>
        <w:t>______</w:t>
      </w:r>
    </w:p>
    <w:p w:rsidR="000D4B5E" w:rsidRPr="000D4B5E" w:rsidRDefault="007A2E3B" w:rsidP="000D4B5E">
      <w:pPr>
        <w:rPr>
          <w:sz w:val="24"/>
          <w:szCs w:val="24"/>
        </w:rPr>
      </w:pPr>
      <w:r w:rsidRPr="000D4B5E">
        <w:rPr>
          <w:b/>
          <w:sz w:val="24"/>
          <w:szCs w:val="24"/>
        </w:rPr>
        <w:t>Science Lab: Earthquakes</w:t>
      </w:r>
      <w:r w:rsidR="00F410EF" w:rsidRPr="000D4B5E">
        <w:rPr>
          <w:sz w:val="24"/>
          <w:szCs w:val="24"/>
        </w:rPr>
        <w:t xml:space="preserve"> </w:t>
      </w:r>
      <w:r w:rsidRPr="000D4B5E">
        <w:rPr>
          <w:sz w:val="24"/>
          <w:szCs w:val="24"/>
        </w:rPr>
        <w:t xml:space="preserve">Click around and explore the page. </w:t>
      </w:r>
      <w:r w:rsidR="000D4B5E">
        <w:rPr>
          <w:sz w:val="24"/>
          <w:szCs w:val="24"/>
        </w:rPr>
        <w:t xml:space="preserve">Answer the following questions. </w:t>
      </w:r>
      <w:r w:rsidR="000D4B5E" w:rsidRPr="000D4B5E">
        <w:rPr>
          <w:sz w:val="24"/>
          <w:szCs w:val="24"/>
        </w:rPr>
        <w:t xml:space="preserve">Flip the switch at the top and see the effects that different magnitudes of earthquakes have. </w:t>
      </w:r>
      <w:r w:rsidR="00BE3388">
        <w:rPr>
          <w:sz w:val="24"/>
          <w:szCs w:val="24"/>
        </w:rPr>
        <w:t>Don’t forget to click the book at the bottom of the screen for more information!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7744"/>
      </w:tblGrid>
      <w:tr w:rsidR="00C149FD" w:rsidRPr="000D4B5E" w:rsidTr="00AA1BB4">
        <w:tc>
          <w:tcPr>
            <w:tcW w:w="3046" w:type="dxa"/>
          </w:tcPr>
          <w:p w:rsidR="00C149FD" w:rsidRPr="000D4B5E" w:rsidRDefault="00C149FD" w:rsidP="00AA1BB4">
            <w:pPr>
              <w:jc w:val="center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Question</w:t>
            </w:r>
          </w:p>
        </w:tc>
        <w:tc>
          <w:tcPr>
            <w:tcW w:w="7744" w:type="dxa"/>
          </w:tcPr>
          <w:p w:rsidR="00C149FD" w:rsidRPr="000D4B5E" w:rsidRDefault="00C149FD" w:rsidP="00AA1BB4">
            <w:pPr>
              <w:jc w:val="center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Answer</w:t>
            </w:r>
          </w:p>
        </w:tc>
      </w:tr>
      <w:tr w:rsidR="00C149FD" w:rsidRPr="000D4B5E" w:rsidTr="00AA1BB4">
        <w:tc>
          <w:tcPr>
            <w:tcW w:w="3046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How are earthquakes recorded?</w:t>
            </w: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</w:tr>
      <w:tr w:rsidR="00C149FD" w:rsidRPr="000D4B5E" w:rsidTr="00AA1BB4">
        <w:trPr>
          <w:trHeight w:val="305"/>
        </w:trPr>
        <w:tc>
          <w:tcPr>
            <w:tcW w:w="3046" w:type="dxa"/>
          </w:tcPr>
          <w:p w:rsidR="00BE3388" w:rsidRDefault="00C149FD" w:rsidP="00AA1BB4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How do scientists measure the size of the earthquake?</w:t>
            </w:r>
          </w:p>
          <w:p w:rsidR="00C33719" w:rsidRPr="000D4B5E" w:rsidRDefault="00C33719" w:rsidP="00AA1BB4">
            <w:pPr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</w:tr>
      <w:tr w:rsidR="00C149FD" w:rsidRPr="000D4B5E" w:rsidTr="00C149FD">
        <w:tc>
          <w:tcPr>
            <w:tcW w:w="3046" w:type="dxa"/>
          </w:tcPr>
          <w:p w:rsidR="00C149FD" w:rsidRDefault="00C149FD" w:rsidP="00AA1BB4">
            <w:pPr>
              <w:rPr>
                <w:color w:val="000000" w:themeColor="text1"/>
                <w:sz w:val="24"/>
                <w:szCs w:val="24"/>
              </w:rPr>
            </w:pPr>
            <w:r w:rsidRPr="000D4B5E">
              <w:rPr>
                <w:color w:val="000000" w:themeColor="text1"/>
                <w:sz w:val="24"/>
                <w:szCs w:val="24"/>
              </w:rPr>
              <w:t>What are seismic waves?</w:t>
            </w:r>
          </w:p>
          <w:p w:rsidR="000D4B5E" w:rsidRPr="000D4B5E" w:rsidRDefault="000D4B5E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149FD" w:rsidRPr="000D4B5E" w:rsidTr="00C149FD">
        <w:tc>
          <w:tcPr>
            <w:tcW w:w="3046" w:type="dxa"/>
          </w:tcPr>
          <w:p w:rsidR="00C149FD" w:rsidRDefault="00C149FD" w:rsidP="00AA1BB4">
            <w:pPr>
              <w:rPr>
                <w:color w:val="000000" w:themeColor="text1"/>
                <w:sz w:val="24"/>
                <w:szCs w:val="24"/>
              </w:rPr>
            </w:pPr>
            <w:r w:rsidRPr="000D4B5E">
              <w:rPr>
                <w:color w:val="000000" w:themeColor="text1"/>
                <w:sz w:val="24"/>
                <w:szCs w:val="24"/>
              </w:rPr>
              <w:t>What is the epicenter?</w:t>
            </w:r>
          </w:p>
          <w:p w:rsidR="000D4B5E" w:rsidRPr="000D4B5E" w:rsidRDefault="000D4B5E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149FD" w:rsidRPr="000D4B5E" w:rsidTr="00C149FD">
        <w:trPr>
          <w:trHeight w:val="314"/>
        </w:trPr>
        <w:tc>
          <w:tcPr>
            <w:tcW w:w="3046" w:type="dxa"/>
          </w:tcPr>
          <w:p w:rsidR="00C149FD" w:rsidRPr="000D4B5E" w:rsidRDefault="00C149FD" w:rsidP="00AA1BB4">
            <w:pPr>
              <w:rPr>
                <w:color w:val="000000" w:themeColor="text1"/>
                <w:sz w:val="24"/>
                <w:szCs w:val="24"/>
              </w:rPr>
            </w:pPr>
            <w:r w:rsidRPr="000D4B5E">
              <w:rPr>
                <w:color w:val="000000" w:themeColor="text1"/>
                <w:sz w:val="24"/>
                <w:szCs w:val="24"/>
              </w:rPr>
              <w:t>What is the focus?</w:t>
            </w:r>
          </w:p>
          <w:p w:rsidR="00C149FD" w:rsidRPr="000D4B5E" w:rsidRDefault="00C149FD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149FD" w:rsidRPr="000D4B5E" w:rsidTr="00AA1BB4">
        <w:trPr>
          <w:trHeight w:val="305"/>
        </w:trPr>
        <w:tc>
          <w:tcPr>
            <w:tcW w:w="3046" w:type="dxa"/>
          </w:tcPr>
          <w:p w:rsidR="00C149FD" w:rsidRDefault="00C149FD" w:rsidP="00AA1BB4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Describe primary waves. Draw a picture.</w:t>
            </w:r>
          </w:p>
          <w:p w:rsidR="00BE3388" w:rsidRPr="000D4B5E" w:rsidRDefault="00BE3388" w:rsidP="00AA1BB4">
            <w:pPr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</w:tr>
      <w:tr w:rsidR="00C149FD" w:rsidRPr="000D4B5E" w:rsidTr="00AA1BB4">
        <w:trPr>
          <w:trHeight w:val="305"/>
        </w:trPr>
        <w:tc>
          <w:tcPr>
            <w:tcW w:w="3046" w:type="dxa"/>
          </w:tcPr>
          <w:p w:rsidR="000D4B5E" w:rsidRDefault="00C149FD" w:rsidP="00AA1BB4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Describe secondary waves. Draw a picture.</w:t>
            </w:r>
          </w:p>
          <w:p w:rsidR="00BE3388" w:rsidRPr="000D4B5E" w:rsidRDefault="00BE3388" w:rsidP="00AA1BB4">
            <w:pPr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</w:tr>
      <w:tr w:rsidR="00C149FD" w:rsidRPr="000D4B5E" w:rsidTr="00AA1BB4">
        <w:trPr>
          <w:trHeight w:val="314"/>
        </w:trPr>
        <w:tc>
          <w:tcPr>
            <w:tcW w:w="3046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Describe surface waves. Draw a picture.</w:t>
            </w:r>
          </w:p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  <w:tc>
          <w:tcPr>
            <w:tcW w:w="7744" w:type="dxa"/>
          </w:tcPr>
          <w:p w:rsidR="00C149FD" w:rsidRPr="000D4B5E" w:rsidRDefault="00C149FD" w:rsidP="00AA1BB4">
            <w:pPr>
              <w:rPr>
                <w:sz w:val="24"/>
                <w:szCs w:val="24"/>
              </w:rPr>
            </w:pPr>
          </w:p>
        </w:tc>
      </w:tr>
    </w:tbl>
    <w:p w:rsidR="000D4B5E" w:rsidRDefault="000D4B5E" w:rsidP="000D4B5E">
      <w:pPr>
        <w:rPr>
          <w:sz w:val="24"/>
          <w:szCs w:val="24"/>
        </w:rPr>
      </w:pPr>
    </w:p>
    <w:p w:rsidR="000D4B5E" w:rsidRPr="000D4B5E" w:rsidRDefault="000D4B5E" w:rsidP="000D4B5E">
      <w:pPr>
        <w:rPr>
          <w:b/>
          <w:sz w:val="24"/>
          <w:szCs w:val="24"/>
        </w:rPr>
      </w:pPr>
      <w:r w:rsidRPr="000D4B5E">
        <w:rPr>
          <w:b/>
          <w:sz w:val="24"/>
          <w:szCs w:val="24"/>
        </w:rPr>
        <w:t>How it Shakes Out</w:t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  <w:r w:rsidRPr="000D4B5E">
        <w:rPr>
          <w:b/>
          <w:sz w:val="24"/>
          <w:szCs w:val="24"/>
        </w:rPr>
        <w:tab/>
      </w:r>
    </w:p>
    <w:p w:rsidR="000D4B5E" w:rsidRPr="000D4B5E" w:rsidRDefault="000D4B5E" w:rsidP="000D4B5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4B5E">
        <w:rPr>
          <w:sz w:val="24"/>
          <w:szCs w:val="24"/>
        </w:rPr>
        <w:t xml:space="preserve">What are the characteristics of earthquakes occurring along divergent plate boundaries? </w:t>
      </w:r>
      <w:r w:rsidR="00BE3388">
        <w:rPr>
          <w:sz w:val="24"/>
          <w:szCs w:val="24"/>
        </w:rPr>
        <w:t>______________</w:t>
      </w:r>
      <w:r w:rsidRPr="000D4B5E">
        <w:rPr>
          <w:sz w:val="24"/>
          <w:szCs w:val="24"/>
        </w:rPr>
        <w:t xml:space="preserve"> ____________________________________________________________________________</w:t>
      </w:r>
      <w:r w:rsidR="00BE3388">
        <w:rPr>
          <w:sz w:val="24"/>
          <w:szCs w:val="24"/>
        </w:rPr>
        <w:t>___</w:t>
      </w:r>
      <w:r w:rsidRPr="000D4B5E">
        <w:rPr>
          <w:sz w:val="24"/>
          <w:szCs w:val="24"/>
        </w:rPr>
        <w:t>_</w:t>
      </w:r>
      <w:r w:rsidR="00BE3388">
        <w:rPr>
          <w:sz w:val="24"/>
          <w:szCs w:val="24"/>
        </w:rPr>
        <w:t>_______</w:t>
      </w:r>
    </w:p>
    <w:p w:rsidR="000D4B5E" w:rsidRPr="000D4B5E" w:rsidRDefault="000D4B5E" w:rsidP="000D4B5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4B5E">
        <w:rPr>
          <w:sz w:val="24"/>
          <w:szCs w:val="24"/>
        </w:rPr>
        <w:t>What type of plate boundary produces earthquakes with the greatest focal depth? _______</w:t>
      </w:r>
      <w:r w:rsidR="00BE3388">
        <w:rPr>
          <w:sz w:val="24"/>
          <w:szCs w:val="24"/>
        </w:rPr>
        <w:t>__</w:t>
      </w:r>
      <w:r w:rsidRPr="000D4B5E">
        <w:rPr>
          <w:sz w:val="24"/>
          <w:szCs w:val="24"/>
        </w:rPr>
        <w:t>__________ _____________________________________________________________________________</w:t>
      </w:r>
      <w:r w:rsidR="00BE3388">
        <w:rPr>
          <w:sz w:val="24"/>
          <w:szCs w:val="24"/>
        </w:rPr>
        <w:t>__________</w:t>
      </w:r>
    </w:p>
    <w:p w:rsidR="00BE3388" w:rsidRPr="00BE3388" w:rsidRDefault="000D4B5E" w:rsidP="00932F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D4B5E">
        <w:rPr>
          <w:sz w:val="24"/>
          <w:szCs w:val="24"/>
        </w:rPr>
        <w:t xml:space="preserve">Why do so many earthquakes occur along plate boundaries? </w:t>
      </w:r>
      <w:r w:rsidR="00BE3388">
        <w:rPr>
          <w:sz w:val="24"/>
          <w:szCs w:val="24"/>
        </w:rPr>
        <w:t>_________</w:t>
      </w:r>
      <w:r w:rsidRPr="000D4B5E">
        <w:rPr>
          <w:sz w:val="24"/>
          <w:szCs w:val="24"/>
        </w:rPr>
        <w:t>____________________________ _____________________________________________________________________________</w:t>
      </w:r>
      <w:r w:rsidR="00BE3388">
        <w:rPr>
          <w:sz w:val="24"/>
          <w:szCs w:val="24"/>
        </w:rPr>
        <w:t>__________</w:t>
      </w:r>
    </w:p>
    <w:p w:rsidR="00932FD1" w:rsidRPr="000D4B5E" w:rsidRDefault="00932FD1" w:rsidP="00932FD1">
      <w:pPr>
        <w:rPr>
          <w:sz w:val="24"/>
          <w:szCs w:val="24"/>
        </w:rPr>
      </w:pPr>
      <w:r w:rsidRPr="00C33719">
        <w:rPr>
          <w:b/>
          <w:sz w:val="24"/>
          <w:szCs w:val="24"/>
        </w:rPr>
        <w:lastRenderedPageBreak/>
        <w:t>Q</w:t>
      </w:r>
      <w:r w:rsidR="00E47D70" w:rsidRPr="00C33719">
        <w:rPr>
          <w:b/>
          <w:sz w:val="24"/>
          <w:szCs w:val="24"/>
        </w:rPr>
        <w:t>uake I</w:t>
      </w:r>
      <w:r w:rsidRPr="00C33719">
        <w:rPr>
          <w:b/>
          <w:sz w:val="24"/>
          <w:szCs w:val="24"/>
        </w:rPr>
        <w:t>t</w:t>
      </w:r>
      <w:r w:rsidR="00E47D70" w:rsidRPr="00C33719">
        <w:rPr>
          <w:b/>
          <w:sz w:val="24"/>
          <w:szCs w:val="24"/>
        </w:rPr>
        <w:t>,</w:t>
      </w:r>
      <w:r w:rsidRPr="00C33719">
        <w:rPr>
          <w:b/>
          <w:sz w:val="24"/>
          <w:szCs w:val="24"/>
        </w:rPr>
        <w:t xml:space="preserve"> </w:t>
      </w:r>
      <w:r w:rsidR="00E47D70" w:rsidRPr="00C33719">
        <w:rPr>
          <w:b/>
          <w:sz w:val="24"/>
          <w:szCs w:val="24"/>
        </w:rPr>
        <w:t>D</w:t>
      </w:r>
      <w:r w:rsidRPr="00C33719">
        <w:rPr>
          <w:b/>
          <w:sz w:val="24"/>
          <w:szCs w:val="24"/>
        </w:rPr>
        <w:t xml:space="preserve">on’t </w:t>
      </w:r>
      <w:r w:rsidR="00E47D70" w:rsidRPr="00C33719">
        <w:rPr>
          <w:b/>
          <w:sz w:val="24"/>
          <w:szCs w:val="24"/>
        </w:rPr>
        <w:t>Shake I</w:t>
      </w:r>
      <w:r w:rsidR="004C0148" w:rsidRPr="00C33719">
        <w:rPr>
          <w:b/>
          <w:sz w:val="24"/>
          <w:szCs w:val="24"/>
        </w:rPr>
        <w:t xml:space="preserve">t   </w:t>
      </w:r>
      <w:r w:rsidR="007A2E3B" w:rsidRPr="000D4B5E">
        <w:rPr>
          <w:sz w:val="24"/>
          <w:szCs w:val="24"/>
        </w:rPr>
        <w:t>City Hall wants to be “earthquake proof”. The town has three options</w:t>
      </w:r>
      <w:r w:rsidR="00BA70A3">
        <w:rPr>
          <w:sz w:val="24"/>
          <w:szCs w:val="24"/>
        </w:rPr>
        <w:t>: 1) keep the current City Hall;</w:t>
      </w:r>
      <w:r w:rsidR="007A2E3B" w:rsidRPr="000D4B5E">
        <w:rPr>
          <w:sz w:val="24"/>
          <w:szCs w:val="24"/>
        </w:rPr>
        <w:t xml:space="preserve"> 2) tear it down and build a new building on the same site; or 3) build a new building on a site with different underlying soil and rock. Record your testing data in the chart below using the “experiment” section.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686"/>
        <w:gridCol w:w="1710"/>
        <w:gridCol w:w="2250"/>
        <w:gridCol w:w="1800"/>
        <w:gridCol w:w="2617"/>
      </w:tblGrid>
      <w:tr w:rsidR="00932FD1" w:rsidRPr="000D4B5E" w:rsidTr="00BA70A3">
        <w:trPr>
          <w:trHeight w:val="620"/>
        </w:trPr>
        <w:tc>
          <w:tcPr>
            <w:tcW w:w="649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Trial #</w:t>
            </w:r>
          </w:p>
        </w:tc>
        <w:tc>
          <w:tcPr>
            <w:tcW w:w="1686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Building Type</w:t>
            </w:r>
          </w:p>
        </w:tc>
        <w:tc>
          <w:tcPr>
            <w:tcW w:w="1710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Foundation</w:t>
            </w:r>
          </w:p>
        </w:tc>
        <w:tc>
          <w:tcPr>
            <w:tcW w:w="2250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Ground Beneath Building</w:t>
            </w:r>
          </w:p>
        </w:tc>
        <w:tc>
          <w:tcPr>
            <w:tcW w:w="1800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Earthquake Size</w:t>
            </w:r>
          </w:p>
        </w:tc>
        <w:tc>
          <w:tcPr>
            <w:tcW w:w="2617" w:type="dxa"/>
          </w:tcPr>
          <w:p w:rsidR="00932FD1" w:rsidRPr="000D4B5E" w:rsidRDefault="00932FD1" w:rsidP="00932FD1">
            <w:pPr>
              <w:rPr>
                <w:i/>
                <w:sz w:val="24"/>
                <w:szCs w:val="24"/>
              </w:rPr>
            </w:pPr>
            <w:r w:rsidRPr="000D4B5E">
              <w:rPr>
                <w:i/>
                <w:sz w:val="24"/>
                <w:szCs w:val="24"/>
              </w:rPr>
              <w:t>Results (describe damage to building)</w:t>
            </w:r>
          </w:p>
        </w:tc>
      </w:tr>
      <w:tr w:rsidR="00932FD1" w:rsidRPr="000D4B5E" w:rsidTr="00BA70A3">
        <w:trPr>
          <w:trHeight w:val="276"/>
        </w:trPr>
        <w:tc>
          <w:tcPr>
            <w:tcW w:w="649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2FD1" w:rsidRPr="000D4B5E" w:rsidTr="00BA70A3">
        <w:trPr>
          <w:trHeight w:val="261"/>
        </w:trPr>
        <w:tc>
          <w:tcPr>
            <w:tcW w:w="649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2FD1" w:rsidRPr="000D4B5E" w:rsidTr="00BA70A3">
        <w:trPr>
          <w:trHeight w:val="276"/>
        </w:trPr>
        <w:tc>
          <w:tcPr>
            <w:tcW w:w="649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2FD1" w:rsidRPr="000D4B5E" w:rsidTr="00BA70A3">
        <w:trPr>
          <w:trHeight w:val="276"/>
        </w:trPr>
        <w:tc>
          <w:tcPr>
            <w:tcW w:w="649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932FD1" w:rsidRPr="000D4B5E" w:rsidTr="00BA70A3">
        <w:trPr>
          <w:trHeight w:val="261"/>
        </w:trPr>
        <w:tc>
          <w:tcPr>
            <w:tcW w:w="649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932FD1" w:rsidRPr="000D4B5E" w:rsidRDefault="00932FD1" w:rsidP="007A2E3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E47D70" w:rsidRDefault="007A2E3B" w:rsidP="00932FD1">
      <w:pPr>
        <w:rPr>
          <w:sz w:val="24"/>
          <w:szCs w:val="24"/>
        </w:rPr>
      </w:pPr>
      <w:r w:rsidRPr="000D4B5E">
        <w:rPr>
          <w:sz w:val="24"/>
          <w:szCs w:val="24"/>
        </w:rPr>
        <w:t>What do you suggest for the City Hall building?</w:t>
      </w:r>
    </w:p>
    <w:p w:rsidR="00BA70A3" w:rsidRPr="000D4B5E" w:rsidRDefault="00BA70A3" w:rsidP="00932FD1">
      <w:pPr>
        <w:rPr>
          <w:sz w:val="24"/>
          <w:szCs w:val="24"/>
        </w:rPr>
      </w:pPr>
    </w:p>
    <w:p w:rsidR="007E5584" w:rsidRPr="00BA70A3" w:rsidRDefault="00BA70A3" w:rsidP="00BA70A3">
      <w:pPr>
        <w:rPr>
          <w:sz w:val="24"/>
          <w:szCs w:val="24"/>
        </w:rPr>
      </w:pPr>
      <w:r w:rsidRPr="00916D4B">
        <w:rPr>
          <w:b/>
          <w:sz w:val="24"/>
          <w:szCs w:val="24"/>
        </w:rPr>
        <w:t>Latest Earthquakes</w:t>
      </w:r>
      <w:bookmarkStart w:id="0" w:name="_GoBack"/>
      <w:bookmarkEnd w:id="0"/>
      <w:r w:rsidR="007E5584" w:rsidRPr="000D4B5E">
        <w:rPr>
          <w:color w:val="171717" w:themeColor="background2" w:themeShade="1A"/>
          <w:sz w:val="24"/>
          <w:szCs w:val="24"/>
        </w:rPr>
        <w:t xml:space="preserve"> </w:t>
      </w:r>
      <w:hyperlink r:id="rId8" w:history="1">
        <w:r w:rsidRPr="00503A10">
          <w:rPr>
            <w:rStyle w:val="Hyperlink"/>
            <w:sz w:val="24"/>
            <w:szCs w:val="24"/>
          </w:rPr>
          <w:t>https://earthquake.usgs.gov/earthquakes/map/</w:t>
        </w:r>
      </w:hyperlink>
      <w:r>
        <w:rPr>
          <w:sz w:val="24"/>
          <w:szCs w:val="24"/>
        </w:rPr>
        <w:t xml:space="preserve"> </w:t>
      </w:r>
      <w:r w:rsidR="00916D4B">
        <w:rPr>
          <w:sz w:val="24"/>
          <w:szCs w:val="24"/>
        </w:rPr>
        <w:t xml:space="preserve">  </w:t>
      </w:r>
      <w:r w:rsidR="007E5584" w:rsidRPr="00BA70A3">
        <w:rPr>
          <w:sz w:val="24"/>
          <w:szCs w:val="24"/>
        </w:rPr>
        <w:t>On the left side you will see a list of the latest earthquakes in the world that have a 2.5 magnitude or higher.</w:t>
      </w:r>
      <w:r>
        <w:rPr>
          <w:sz w:val="24"/>
          <w:szCs w:val="24"/>
        </w:rPr>
        <w:t xml:space="preserve">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7204"/>
      </w:tblGrid>
      <w:tr w:rsidR="007E5584" w:rsidRPr="000D4B5E" w:rsidTr="004B1062">
        <w:tc>
          <w:tcPr>
            <w:tcW w:w="3586" w:type="dxa"/>
          </w:tcPr>
          <w:p w:rsidR="007E5584" w:rsidRPr="000D4B5E" w:rsidRDefault="007E5584" w:rsidP="004B1062">
            <w:pPr>
              <w:jc w:val="center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Question</w:t>
            </w:r>
          </w:p>
        </w:tc>
        <w:tc>
          <w:tcPr>
            <w:tcW w:w="7204" w:type="dxa"/>
          </w:tcPr>
          <w:p w:rsidR="007E5584" w:rsidRPr="000D4B5E" w:rsidRDefault="007E5584" w:rsidP="004B1062">
            <w:pPr>
              <w:jc w:val="center"/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Answer</w:t>
            </w:r>
          </w:p>
        </w:tc>
      </w:tr>
      <w:tr w:rsidR="007E5584" w:rsidRPr="000D4B5E" w:rsidTr="004B1062">
        <w:tc>
          <w:tcPr>
            <w:tcW w:w="3586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How many earthquakes have occurred around the world TODAY?</w:t>
            </w:r>
          </w:p>
        </w:tc>
        <w:tc>
          <w:tcPr>
            <w:tcW w:w="7204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</w:p>
        </w:tc>
      </w:tr>
      <w:tr w:rsidR="007E5584" w:rsidRPr="000D4B5E" w:rsidTr="004B1062">
        <w:tc>
          <w:tcPr>
            <w:tcW w:w="3586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Where in the world have the most earthquakes occurred TODAY? (use the “zoom to menu)</w:t>
            </w:r>
          </w:p>
        </w:tc>
        <w:tc>
          <w:tcPr>
            <w:tcW w:w="7204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</w:p>
        </w:tc>
      </w:tr>
      <w:tr w:rsidR="007E5584" w:rsidRPr="000D4B5E" w:rsidTr="004B1062">
        <w:trPr>
          <w:trHeight w:val="314"/>
        </w:trPr>
        <w:tc>
          <w:tcPr>
            <w:tcW w:w="3586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  <w:r w:rsidRPr="000D4B5E">
              <w:rPr>
                <w:sz w:val="24"/>
                <w:szCs w:val="24"/>
              </w:rPr>
              <w:t>Where was the most recent earthquake in the United States?</w:t>
            </w:r>
          </w:p>
        </w:tc>
        <w:tc>
          <w:tcPr>
            <w:tcW w:w="7204" w:type="dxa"/>
          </w:tcPr>
          <w:p w:rsidR="007E5584" w:rsidRPr="000D4B5E" w:rsidRDefault="007E5584" w:rsidP="004B1062">
            <w:pPr>
              <w:rPr>
                <w:sz w:val="24"/>
                <w:szCs w:val="24"/>
              </w:rPr>
            </w:pPr>
          </w:p>
        </w:tc>
      </w:tr>
    </w:tbl>
    <w:p w:rsidR="007E5584" w:rsidRPr="000D4B5E" w:rsidRDefault="00BA70A3" w:rsidP="007E5584">
      <w:pPr>
        <w:rPr>
          <w:sz w:val="24"/>
          <w:szCs w:val="24"/>
        </w:rPr>
      </w:pPr>
      <w:r w:rsidRPr="000D4B5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249555</wp:posOffset>
            </wp:positionV>
            <wp:extent cx="4116705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90" y="21520"/>
                <wp:lineTo x="21490" y="0"/>
                <wp:lineTo x="0" y="0"/>
              </wp:wrapPolygon>
            </wp:wrapTight>
            <wp:docPr id="3" name="Picture 3" descr="Image result for map of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p of united st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584" w:rsidRPr="000D4B5E">
        <w:rPr>
          <w:sz w:val="24"/>
          <w:szCs w:val="24"/>
        </w:rPr>
        <w:t>Using the USGS website, mark all of the earthquakes that occurred in the United States TODAY with a colored circle.</w:t>
      </w:r>
      <w:r w:rsidRPr="00BA70A3">
        <w:rPr>
          <w:noProof/>
          <w:sz w:val="24"/>
          <w:szCs w:val="24"/>
        </w:rPr>
        <w:t xml:space="preserve"> </w:t>
      </w:r>
    </w:p>
    <w:p w:rsidR="007E5584" w:rsidRPr="000D4B5E" w:rsidRDefault="007E5584" w:rsidP="007E5584">
      <w:pPr>
        <w:rPr>
          <w:sz w:val="24"/>
          <w:szCs w:val="24"/>
        </w:rPr>
      </w:pPr>
    </w:p>
    <w:sectPr w:rsidR="007E5584" w:rsidRPr="000D4B5E" w:rsidSect="00E4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70" w:rsidRDefault="00703470" w:rsidP="00E47D70">
      <w:pPr>
        <w:spacing w:after="0" w:line="240" w:lineRule="auto"/>
      </w:pPr>
      <w:r>
        <w:separator/>
      </w:r>
    </w:p>
  </w:endnote>
  <w:endnote w:type="continuationSeparator" w:id="0">
    <w:p w:rsidR="00703470" w:rsidRDefault="00703470" w:rsidP="00E4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70" w:rsidRDefault="00703470" w:rsidP="00E47D70">
      <w:pPr>
        <w:spacing w:after="0" w:line="240" w:lineRule="auto"/>
      </w:pPr>
      <w:r>
        <w:separator/>
      </w:r>
    </w:p>
  </w:footnote>
  <w:footnote w:type="continuationSeparator" w:id="0">
    <w:p w:rsidR="00703470" w:rsidRDefault="00703470" w:rsidP="00E47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7B54"/>
    <w:multiLevelType w:val="hybridMultilevel"/>
    <w:tmpl w:val="668C7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1F3"/>
    <w:multiLevelType w:val="hybridMultilevel"/>
    <w:tmpl w:val="F8F0C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AC1913"/>
    <w:multiLevelType w:val="hybridMultilevel"/>
    <w:tmpl w:val="73A8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D1"/>
    <w:rsid w:val="000D4B5E"/>
    <w:rsid w:val="001056B0"/>
    <w:rsid w:val="004C0148"/>
    <w:rsid w:val="00563881"/>
    <w:rsid w:val="00585070"/>
    <w:rsid w:val="00594B07"/>
    <w:rsid w:val="006F2672"/>
    <w:rsid w:val="00703470"/>
    <w:rsid w:val="007A2E3B"/>
    <w:rsid w:val="007E5584"/>
    <w:rsid w:val="008B1D23"/>
    <w:rsid w:val="00916D4B"/>
    <w:rsid w:val="00932FD1"/>
    <w:rsid w:val="009D6A9E"/>
    <w:rsid w:val="00BA70A3"/>
    <w:rsid w:val="00BE3388"/>
    <w:rsid w:val="00C149FD"/>
    <w:rsid w:val="00C33719"/>
    <w:rsid w:val="00E47D70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942A5-52A2-42CB-8591-D25D66F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D1"/>
    <w:pPr>
      <w:ind w:left="720"/>
      <w:contextualSpacing/>
    </w:pPr>
  </w:style>
  <w:style w:type="table" w:styleId="TableGrid">
    <w:name w:val="Table Grid"/>
    <w:basedOn w:val="TableNormal"/>
    <w:uiPriority w:val="39"/>
    <w:rsid w:val="0093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70"/>
  </w:style>
  <w:style w:type="paragraph" w:styleId="Footer">
    <w:name w:val="footer"/>
    <w:basedOn w:val="Normal"/>
    <w:link w:val="FooterChar"/>
    <w:uiPriority w:val="99"/>
    <w:unhideWhenUsed/>
    <w:rsid w:val="00E47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70"/>
  </w:style>
  <w:style w:type="character" w:styleId="Hyperlink">
    <w:name w:val="Hyperlink"/>
    <w:basedOn w:val="DefaultParagraphFont"/>
    <w:uiPriority w:val="99"/>
    <w:unhideWhenUsed/>
    <w:rsid w:val="007E55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7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ma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3A721-9123-4F31-9313-7E9E6827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10</cp:revision>
  <dcterms:created xsi:type="dcterms:W3CDTF">2016-09-05T14:57:00Z</dcterms:created>
  <dcterms:modified xsi:type="dcterms:W3CDTF">2017-09-05T23:05:00Z</dcterms:modified>
</cp:coreProperties>
</file>